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53A9" w14:textId="77777777" w:rsidR="00175DD6" w:rsidRPr="00175DD6" w:rsidRDefault="00175DD6" w:rsidP="00175DD6">
      <w:p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</w:p>
    <w:p w14:paraId="54FC38A9" w14:textId="77777777" w:rsidR="00175DD6" w:rsidRPr="00175DD6" w:rsidRDefault="00175DD6" w:rsidP="00175DD6">
      <w:pPr>
        <w:numPr>
          <w:ilvl w:val="0"/>
          <w:numId w:val="1"/>
        </w:numPr>
        <w:shd w:val="clear" w:color="auto" w:fill="FFFFFF"/>
        <w:spacing w:after="150"/>
        <w:textAlignment w:val="top"/>
        <w:outlineLvl w:val="1"/>
        <w:rPr>
          <w:rFonts w:ascii="Arial" w:eastAsia="Times New Roman" w:hAnsi="Arial" w:cs="Times New Roman"/>
          <w:b/>
          <w:bCs/>
          <w:color w:val="222222"/>
          <w:sz w:val="40"/>
          <w:szCs w:val="40"/>
          <w:lang w:eastAsia="cs-CZ"/>
        </w:rPr>
      </w:pPr>
      <w:r w:rsidRPr="00175DD6">
        <w:rPr>
          <w:rFonts w:ascii="Arial" w:eastAsia="Times New Roman" w:hAnsi="Arial" w:cs="Times New Roman"/>
          <w:b/>
          <w:bCs/>
          <w:color w:val="222222"/>
          <w:sz w:val="40"/>
          <w:szCs w:val="40"/>
          <w:lang w:eastAsia="cs-CZ"/>
        </w:rPr>
        <w:t xml:space="preserve">Náplň práce školského </w:t>
      </w:r>
      <w:proofErr w:type="spellStart"/>
      <w:r w:rsidRPr="00175DD6">
        <w:rPr>
          <w:rFonts w:ascii="Arial" w:eastAsia="Times New Roman" w:hAnsi="Arial" w:cs="Times New Roman"/>
          <w:b/>
          <w:bCs/>
          <w:color w:val="222222"/>
          <w:sz w:val="40"/>
          <w:szCs w:val="40"/>
          <w:lang w:eastAsia="cs-CZ"/>
        </w:rPr>
        <w:t>psychológa</w:t>
      </w:r>
      <w:proofErr w:type="spellEnd"/>
    </w:p>
    <w:p w14:paraId="6B16830F" w14:textId="77777777" w:rsidR="00175DD6" w:rsidRPr="00175DD6" w:rsidRDefault="00175DD6" w:rsidP="00175DD6">
      <w:pPr>
        <w:numPr>
          <w:ilvl w:val="0"/>
          <w:numId w:val="1"/>
        </w:numPr>
        <w:shd w:val="clear" w:color="auto" w:fill="FFFFFF"/>
        <w:spacing w:after="240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Školský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psychológ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legislatíve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:</w:t>
      </w:r>
    </w:p>
    <w:p w14:paraId="59AECFAF" w14:textId="77777777" w:rsidR="00175DD6" w:rsidRPr="00175DD6" w:rsidRDefault="00175DD6" w:rsidP="00175DD6">
      <w:pPr>
        <w:shd w:val="clear" w:color="auto" w:fill="FFFFFF"/>
        <w:spacing w:after="240"/>
        <w:ind w:left="720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Zákon č. 138/2019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Z.z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. - Zákon o pedagogických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zamestnancoch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 a odborných             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zamestnancoch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 a o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zmene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 a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doplnení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niektorých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zákonov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 </w:t>
      </w: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(s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platnosťou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od 29.05. 2019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účinnosťou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od 01.09. 2019)</w:t>
      </w:r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:</w:t>
      </w:r>
    </w:p>
    <w:p w14:paraId="22624285" w14:textId="77777777" w:rsidR="00175DD6" w:rsidRPr="00175DD6" w:rsidRDefault="00175DD6" w:rsidP="00175DD6">
      <w:pPr>
        <w:shd w:val="clear" w:color="auto" w:fill="FFFFFF"/>
        <w:spacing w:after="240"/>
        <w:ind w:left="720"/>
        <w:jc w:val="center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§ 24</w:t>
      </w:r>
    </w:p>
    <w:p w14:paraId="2E9EA8E8" w14:textId="77777777" w:rsidR="00175DD6" w:rsidRPr="00175DD6" w:rsidRDefault="00175DD6" w:rsidP="00175DD6">
      <w:pPr>
        <w:shd w:val="clear" w:color="auto" w:fill="FFFFFF"/>
        <w:spacing w:after="240"/>
        <w:ind w:left="720"/>
        <w:jc w:val="center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Psychológ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 xml:space="preserve"> a školský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lang w:eastAsia="cs-CZ"/>
        </w:rPr>
        <w:t>psychológ</w:t>
      </w:r>
      <w:proofErr w:type="spellEnd"/>
    </w:p>
    <w:p w14:paraId="17C295CA" w14:textId="77777777" w:rsidR="00175DD6" w:rsidRPr="00175DD6" w:rsidRDefault="00175DD6" w:rsidP="00175DD6">
      <w:pPr>
        <w:shd w:val="clear" w:color="auto" w:fill="FFFFFF"/>
        <w:spacing w:after="240"/>
        <w:ind w:left="720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(2) Školský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psychológ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 škole a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školskom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zariadení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okrem školského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zariadenia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výchovného poradenstva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prevencie</w:t>
      </w:r>
      <w:proofErr w:type="spellEnd"/>
    </w:p>
    <w:p w14:paraId="1EF92121" w14:textId="77777777" w:rsidR="00175DD6" w:rsidRPr="00175DD6" w:rsidRDefault="00175DD6" w:rsidP="00175DD6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vykonáva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psychologickú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diagnostiku,</w:t>
      </w:r>
    </w:p>
    <w:p w14:paraId="5678B20C" w14:textId="77777777" w:rsidR="00175DD6" w:rsidRPr="00175DD6" w:rsidRDefault="00175DD6" w:rsidP="00175DD6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poskytuje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individuálne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skupinové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alebo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hromadné psychologické poradenstvo,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prevenciu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intervenciu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deťom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zameraním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 na výchovu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vzdelávanie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6F536600" w14:textId="77777777" w:rsidR="00175DD6" w:rsidRPr="00175DD6" w:rsidRDefault="00175DD6" w:rsidP="00175DD6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poskytuje psychologické poradenstvo zákonným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zástupcom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pedagogickým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zamestnancom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odborným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zamestnancom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6D7D0090" w14:textId="77777777" w:rsidR="00175DD6" w:rsidRPr="00175DD6" w:rsidRDefault="00175DD6" w:rsidP="00175DD6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spolupracuje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prekonávaní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bariér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výchove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vzdelávaní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detí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6F8B8A2C" w14:textId="77777777" w:rsidR="00175DD6" w:rsidRPr="00175DD6" w:rsidRDefault="00175DD6" w:rsidP="00175DD6">
      <w:pPr>
        <w:numPr>
          <w:ilvl w:val="1"/>
          <w:numId w:val="1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poskytuje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súčinnosť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psychológovi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.</w:t>
      </w:r>
    </w:p>
    <w:p w14:paraId="5740AF8C" w14:textId="77777777" w:rsidR="00175DD6" w:rsidRPr="00175DD6" w:rsidRDefault="00175DD6" w:rsidP="00175DD6">
      <w:pPr>
        <w:shd w:val="clear" w:color="auto" w:fill="FFFFFF"/>
        <w:spacing w:after="240"/>
        <w:ind w:left="720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 </w:t>
      </w:r>
    </w:p>
    <w:p w14:paraId="679B678C" w14:textId="77777777" w:rsidR="00175DD6" w:rsidRPr="00175DD6" w:rsidRDefault="00175DD6" w:rsidP="00175DD6">
      <w:pPr>
        <w:shd w:val="clear" w:color="auto" w:fill="FFFFFF"/>
        <w:spacing w:after="240"/>
        <w:ind w:left="720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Hlavná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 xml:space="preserve"> náplň práce školského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psychológa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 xml:space="preserve"> na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Strednej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 xml:space="preserve">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odbornej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 xml:space="preserve"> škole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strojníckej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 xml:space="preserve">,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Športová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 xml:space="preserve"> 1326, 02401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Kysucké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 xml:space="preserve"> Nové </w:t>
      </w:r>
      <w:proofErr w:type="spellStart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Mesto</w:t>
      </w:r>
      <w:proofErr w:type="spellEnd"/>
      <w:r w:rsidRPr="00175DD6">
        <w:rPr>
          <w:rFonts w:ascii="inherit" w:eastAsia="Times New Roman" w:hAnsi="inherit" w:cs="Times New Roman"/>
          <w:b/>
          <w:bCs/>
          <w:color w:val="383738"/>
          <w:sz w:val="20"/>
          <w:szCs w:val="20"/>
          <w:u w:val="single"/>
          <w:lang w:eastAsia="cs-CZ"/>
        </w:rPr>
        <w:t>:</w:t>
      </w:r>
    </w:p>
    <w:p w14:paraId="4FE04FF5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ŠP poskytuje odborné služby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individuálne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skupinovo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hromadne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 v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bezprostrednom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styku so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alebo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sprostredkovane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prostredníctvom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pedagógov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výchovného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poradcu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rodičov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vychovávateľov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apod.,</w:t>
      </w:r>
    </w:p>
    <w:p w14:paraId="6B684BA2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vykonáva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preventívnu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identifikačno-diagnostickú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intervenčnú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činnosť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1B2A79B1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plní úlohy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vyplývajúce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starostlivosti o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špeciálnymi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výchovno-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vzdelávacími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potrebami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spolupracuje s poradenskými školskými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zariadeniami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starostlivosti a zabezpečovaní náležitých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podmienok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u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špeciálnymi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výchovno-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vzdelávacími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potrebami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478B4E3F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pracuje so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problémami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správaní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4645A3A6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pracuje s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neprospievajúcimi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učiacimi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pod svoje možnosti, so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ktorí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sú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pasívni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78A3EC32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pomáha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rozpoznávať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vlastný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učebný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štýl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zefektívniť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metódy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učenia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43A932A6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spolupracuje s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CPPPaP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profesionálnej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orientácii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pomáha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zlaďovať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osobnostné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predpoklady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budúcou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voľbou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povolania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 VŠ,</w:t>
      </w:r>
    </w:p>
    <w:p w14:paraId="4D08E724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hodnotí sociálnu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klímu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 problematických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triednych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kolektívoch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odporúča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postupy jej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zlepšovania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69982BF0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spolupracuje na </w:t>
      </w:r>
      <w:proofErr w:type="spellStart"/>
      <w:proofErr w:type="gram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skvalitňovaní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psychosociálnych</w:t>
      </w:r>
      <w:proofErr w:type="spellEnd"/>
      <w:proofErr w:type="gram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spôsobilostí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vybraných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témach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0DDA8A8E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pracuje so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žiakmi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kríze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prípadne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odporúča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kontaktovanie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ďalších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odborníkov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14022070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u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preťažených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stresom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trpiacich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žiakov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pomáha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zvládať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ťažkosti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autogénnym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tréningom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relaxačno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-symbolickou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terapiou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30A31AAA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spolupracuje s výchovným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poradcom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koordinátorom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prevencie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sociálno-patologických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javov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</w:p>
    <w:p w14:paraId="7C42CB83" w14:textId="77777777" w:rsidR="00175DD6" w:rsidRPr="00175DD6" w:rsidRDefault="00175DD6" w:rsidP="00175DD6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ŠP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vykonáva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 plní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ďalšie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úlohy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súvisiace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 dohodnutým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druhom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práce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podľa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pokynov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priameho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nadriadeného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.</w:t>
      </w:r>
    </w:p>
    <w:p w14:paraId="2986660A" w14:textId="77777777" w:rsidR="00175DD6" w:rsidRPr="00175DD6" w:rsidRDefault="00175DD6" w:rsidP="00175DD6">
      <w:pPr>
        <w:shd w:val="clear" w:color="auto" w:fill="FFFFFF"/>
        <w:spacing w:after="240"/>
        <w:ind w:left="720"/>
        <w:textAlignment w:val="top"/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</w:pP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Pri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aktivitách, kde bude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prebiehať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meranie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alebo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skúmanie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napr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. intelektu,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osobnostných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vlastností,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vyžaduje informovaný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súhlas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strany zákonných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zástupcov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(aktivity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ako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napr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.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testovanie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ku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kariérnemu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poradenstvu v spolupráci s 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CPPPaP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, </w:t>
      </w:r>
      <w:proofErr w:type="spell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relaxačno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-symbolická </w:t>
      </w:r>
      <w:proofErr w:type="spellStart"/>
      <w:proofErr w:type="gramStart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terapia</w:t>
      </w:r>
      <w:proofErr w:type="spell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>,</w:t>
      </w:r>
      <w:proofErr w:type="gramEnd"/>
      <w:r w:rsidRPr="00175DD6">
        <w:rPr>
          <w:rFonts w:ascii="Arial" w:eastAsia="Times New Roman" w:hAnsi="Arial" w:cs="Times New Roman"/>
          <w:color w:val="383738"/>
          <w:sz w:val="20"/>
          <w:szCs w:val="20"/>
          <w:lang w:eastAsia="cs-CZ"/>
        </w:rPr>
        <w:t xml:space="preserve"> apod.).</w:t>
      </w:r>
    </w:p>
    <w:p w14:paraId="5EE9961E" w14:textId="77777777" w:rsidR="00105A56" w:rsidRDefault="00105A56"/>
    <w:sectPr w:rsidR="00105A56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523"/>
    <w:multiLevelType w:val="multilevel"/>
    <w:tmpl w:val="ED0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D6"/>
    <w:rsid w:val="00105A56"/>
    <w:rsid w:val="00175DD6"/>
    <w:rsid w:val="005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58E6A"/>
  <w15:chartTrackingRefBased/>
  <w15:docId w15:val="{139FB16B-7CE2-C349-AD51-29C3793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D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D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mpositeinner">
    <w:name w:val="compositeinner"/>
    <w:basedOn w:val="Normln"/>
    <w:rsid w:val="00175D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5D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7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2021-02-24T11:40:00Z</dcterms:created>
  <dcterms:modified xsi:type="dcterms:W3CDTF">2021-02-24T11:41:00Z</dcterms:modified>
</cp:coreProperties>
</file>